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A954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EF7ED2F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852ECAE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04EA96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2E3B56">
        <w:rPr>
          <w:b/>
          <w:caps/>
          <w:sz w:val="24"/>
          <w:szCs w:val="24"/>
        </w:rPr>
        <w:t>3</w:t>
      </w:r>
      <w:r w:rsidR="00F62A44">
        <w:rPr>
          <w:b/>
          <w:caps/>
          <w:sz w:val="24"/>
          <w:szCs w:val="24"/>
        </w:rPr>
        <w:t>1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34C688C0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3F78F28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DFD41DF" w14:textId="0AA0F3BF" w:rsidR="00747150" w:rsidRPr="00711E63" w:rsidRDefault="0066555A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Х.О.В.</w:t>
      </w:r>
    </w:p>
    <w:p w14:paraId="58295092" w14:textId="77777777" w:rsidR="008A5E53" w:rsidRPr="00711E63" w:rsidRDefault="008A5E53" w:rsidP="0066555A">
      <w:pPr>
        <w:rPr>
          <w:b/>
          <w:sz w:val="24"/>
          <w:szCs w:val="24"/>
        </w:rPr>
      </w:pPr>
    </w:p>
    <w:p w14:paraId="4404DB4A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095D6F17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07B8A96" w14:textId="24A38553" w:rsidR="00747150" w:rsidRPr="00711E63" w:rsidRDefault="00F62A44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 Х</w:t>
      </w:r>
      <w:r w:rsidR="0066555A">
        <w:rPr>
          <w:sz w:val="24"/>
          <w:szCs w:val="24"/>
        </w:rPr>
        <w:t>.</w:t>
      </w:r>
      <w:r>
        <w:rPr>
          <w:sz w:val="24"/>
          <w:szCs w:val="24"/>
        </w:rPr>
        <w:t>О.В., рассмотрев в закрытом заседании дисциплинарное производство в отношении адвоката Х</w:t>
      </w:r>
      <w:r w:rsidR="0066555A">
        <w:rPr>
          <w:sz w:val="24"/>
          <w:szCs w:val="24"/>
        </w:rPr>
        <w:t>.</w:t>
      </w:r>
      <w:r>
        <w:rPr>
          <w:sz w:val="24"/>
          <w:szCs w:val="24"/>
        </w:rPr>
        <w:t>О.В</w:t>
      </w:r>
      <w:r w:rsidR="00747150" w:rsidRPr="00711E63">
        <w:rPr>
          <w:sz w:val="24"/>
          <w:szCs w:val="24"/>
        </w:rPr>
        <w:t>.,</w:t>
      </w:r>
    </w:p>
    <w:p w14:paraId="7E809666" w14:textId="77777777" w:rsidR="00D400A0" w:rsidRDefault="00D400A0">
      <w:pPr>
        <w:jc w:val="center"/>
        <w:rPr>
          <w:b/>
          <w:sz w:val="24"/>
          <w:szCs w:val="24"/>
        </w:rPr>
      </w:pPr>
    </w:p>
    <w:p w14:paraId="2616B534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0323FF7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32CCC9C9" w14:textId="69008AA8" w:rsidR="00F62A44" w:rsidRDefault="002E3B56" w:rsidP="00F62A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Адвокатскую палату М</w:t>
      </w:r>
      <w:r w:rsidR="00F62A44">
        <w:rPr>
          <w:sz w:val="24"/>
          <w:szCs w:val="24"/>
        </w:rPr>
        <w:t>осковской области 07.05.2019 г.</w:t>
      </w:r>
      <w:r>
        <w:rPr>
          <w:sz w:val="24"/>
          <w:szCs w:val="24"/>
        </w:rPr>
        <w:t xml:space="preserve"> поступила жалоба </w:t>
      </w:r>
      <w:r w:rsidR="0066555A">
        <w:rPr>
          <w:sz w:val="24"/>
          <w:szCs w:val="24"/>
        </w:rPr>
        <w:t>Ф.С.Б.</w:t>
      </w:r>
      <w:r>
        <w:rPr>
          <w:sz w:val="24"/>
          <w:szCs w:val="24"/>
        </w:rPr>
        <w:t xml:space="preserve"> в отношении адвоката </w:t>
      </w:r>
      <w:r w:rsidR="0066555A">
        <w:rPr>
          <w:sz w:val="24"/>
          <w:szCs w:val="24"/>
        </w:rPr>
        <w:t>Х.О.В.</w:t>
      </w:r>
      <w:r>
        <w:rPr>
          <w:sz w:val="24"/>
          <w:szCs w:val="24"/>
        </w:rPr>
        <w:t>, имеюще</w:t>
      </w:r>
      <w:r w:rsidR="00E93E0B">
        <w:rPr>
          <w:sz w:val="24"/>
          <w:szCs w:val="24"/>
        </w:rPr>
        <w:t>й</w:t>
      </w:r>
      <w:r>
        <w:rPr>
          <w:sz w:val="24"/>
          <w:szCs w:val="24"/>
        </w:rPr>
        <w:t xml:space="preserve"> регистрационный №</w:t>
      </w:r>
      <w:r w:rsidR="0066555A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66555A">
        <w:rPr>
          <w:sz w:val="24"/>
          <w:szCs w:val="24"/>
        </w:rPr>
        <w:t>…..</w:t>
      </w:r>
      <w:r>
        <w:rPr>
          <w:sz w:val="24"/>
          <w:szCs w:val="24"/>
        </w:rPr>
        <w:t xml:space="preserve">), </w:t>
      </w:r>
      <w:r w:rsidR="00F62A44">
        <w:rPr>
          <w:sz w:val="24"/>
          <w:szCs w:val="24"/>
        </w:rPr>
        <w:t>в которой указывается, что адвокат Х</w:t>
      </w:r>
      <w:r w:rsidR="0066555A">
        <w:rPr>
          <w:sz w:val="24"/>
          <w:szCs w:val="24"/>
        </w:rPr>
        <w:t>.</w:t>
      </w:r>
      <w:r w:rsidR="00F62A44">
        <w:rPr>
          <w:sz w:val="24"/>
          <w:szCs w:val="24"/>
        </w:rPr>
        <w:t>О.В. 25.02.2019 г. приняла поручение на защиту заявителя по уголовному делу на основании соглашения от 25.02.2019 г. с матерью заявителя Ф</w:t>
      </w:r>
      <w:r w:rsidR="0066555A">
        <w:rPr>
          <w:sz w:val="24"/>
          <w:szCs w:val="24"/>
        </w:rPr>
        <w:t>.</w:t>
      </w:r>
      <w:r w:rsidR="00F62A44">
        <w:rPr>
          <w:sz w:val="24"/>
          <w:szCs w:val="24"/>
        </w:rPr>
        <w:t>Е.Н.</w:t>
      </w:r>
    </w:p>
    <w:p w14:paraId="756602CD" w14:textId="6EE52E7E" w:rsidR="00F62A44" w:rsidRDefault="00F62A44" w:rsidP="00F62A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в качестве защитника по уголовному делу, а именно: адвокат уговорила заявителя признать вину в совершении преступления и не заявлять о нанесении ему побоев сотрудниками полиции, а также получила денежные средства от Ф</w:t>
      </w:r>
      <w:r w:rsidR="0066555A">
        <w:rPr>
          <w:sz w:val="24"/>
          <w:szCs w:val="24"/>
        </w:rPr>
        <w:t>.</w:t>
      </w:r>
      <w:r>
        <w:rPr>
          <w:sz w:val="24"/>
          <w:szCs w:val="24"/>
        </w:rPr>
        <w:t>Е.Н. без оформления финансовых документов.</w:t>
      </w:r>
    </w:p>
    <w:p w14:paraId="65866A0E" w14:textId="77777777" w:rsidR="00F62A44" w:rsidRDefault="00F62A44" w:rsidP="00F62A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07.05.2019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709F9764" w14:textId="77777777" w:rsidR="00F62A44" w:rsidRDefault="00F62A44" w:rsidP="00F62A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14.05.2019 г. адвокату был направлен запрос №1639 </w:t>
      </w:r>
      <w:r w:rsidR="005E2197">
        <w:rPr>
          <w:sz w:val="24"/>
          <w:szCs w:val="24"/>
        </w:rPr>
        <w:t>с предложением представить объяснения</w:t>
      </w:r>
      <w:r>
        <w:rPr>
          <w:sz w:val="24"/>
          <w:szCs w:val="24"/>
        </w:rPr>
        <w:t xml:space="preserve"> по доводам поступившей жалобы.</w:t>
      </w:r>
    </w:p>
    <w:p w14:paraId="357FBE48" w14:textId="7B9A4A39" w:rsidR="00F62A44" w:rsidRDefault="00F62A44" w:rsidP="00F62A44">
      <w:pPr>
        <w:pStyle w:val="af3"/>
        <w:ind w:firstLine="708"/>
        <w:jc w:val="both"/>
      </w:pPr>
      <w:r>
        <w:t xml:space="preserve">В письменных объяснениях адвокат не согласилась с доводами жалобы, дополнительно пояснила, что </w:t>
      </w:r>
      <w:r>
        <w:rPr>
          <w:szCs w:val="24"/>
        </w:rPr>
        <w:t>доводы, указанные в жалобе, не соответствуют действительности. Адвокат сообщает, что после ознакомления с материалами уголовного дела, беседовала с Ф</w:t>
      </w:r>
      <w:r w:rsidR="0066555A">
        <w:rPr>
          <w:szCs w:val="24"/>
        </w:rPr>
        <w:t>.</w:t>
      </w:r>
      <w:r>
        <w:rPr>
          <w:szCs w:val="24"/>
        </w:rPr>
        <w:t>С.Б. наедине и разъяснила доверителю, что он вправе не признавать вину, а также вправе отказаться от дачи показаний, воспользовавшись ст. 51 Конституции РФ. Также адвокат пояснила, что при любой выбранной позиции доверителя относительно признания или непризнания вины, она будет осуществлять его защиту. Ф</w:t>
      </w:r>
      <w:r w:rsidR="0066555A">
        <w:rPr>
          <w:szCs w:val="24"/>
        </w:rPr>
        <w:t>.</w:t>
      </w:r>
      <w:r>
        <w:rPr>
          <w:szCs w:val="24"/>
        </w:rPr>
        <w:t xml:space="preserve">С.Б. сообщил, что он будет давать признательные показания, подтверждая свою позицию, </w:t>
      </w:r>
      <w:r w:rsidR="0066555A">
        <w:rPr>
          <w:szCs w:val="24"/>
        </w:rPr>
        <w:t>данную в</w:t>
      </w:r>
      <w:r>
        <w:rPr>
          <w:szCs w:val="24"/>
        </w:rPr>
        <w:t xml:space="preserve"> объяснениях и не отрицал факт сбыта наркотических средств Ку. При этом, со стороны адвоката никаких действий и уговоров признать вину в совершении преступления не было.</w:t>
      </w:r>
      <w:r>
        <w:t xml:space="preserve"> </w:t>
      </w:r>
    </w:p>
    <w:p w14:paraId="00B399D1" w14:textId="1F507A00" w:rsidR="00F62A44" w:rsidRDefault="00F62A44" w:rsidP="00F62A44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66555A">
        <w:rPr>
          <w:rFonts w:eastAsia="Calibri"/>
          <w:sz w:val="24"/>
          <w:szCs w:val="24"/>
        </w:rPr>
        <w:t>Х.О.В.</w:t>
      </w:r>
      <w:r>
        <w:rPr>
          <w:rFonts w:eastAsia="Calibri"/>
          <w:sz w:val="24"/>
          <w:szCs w:val="24"/>
        </w:rPr>
        <w:t xml:space="preserve"> нарушений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Ф</w:t>
      </w:r>
      <w:r w:rsidR="0066555A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С.Б.</w:t>
      </w:r>
    </w:p>
    <w:p w14:paraId="0520893F" w14:textId="77777777" w:rsidR="00F62A44" w:rsidRDefault="00F62A44" w:rsidP="00F62A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</w:t>
      </w:r>
      <w:r>
        <w:rPr>
          <w:sz w:val="24"/>
          <w:szCs w:val="24"/>
        </w:rPr>
        <w:lastRenderedPageBreak/>
        <w:t xml:space="preserve">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4C3DF0B5" w14:textId="44A8A10C" w:rsidR="00F62A44" w:rsidRDefault="00F62A44" w:rsidP="00F62A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 Х</w:t>
      </w:r>
      <w:r w:rsidR="0066555A">
        <w:rPr>
          <w:sz w:val="24"/>
          <w:szCs w:val="24"/>
        </w:rPr>
        <w:t>.</w:t>
      </w:r>
      <w:r>
        <w:rPr>
          <w:sz w:val="24"/>
          <w:szCs w:val="24"/>
        </w:rPr>
        <w:t>О.В. согласилась с заключением квалификационной комиссии, поддержала доводы своих письменных объяснений и пояснила, что заявитель последовательно занимал позицию дачи признательных показаний с момента его задержания. Также адвокат пояснила, что в результате ее работы заявителю была избрана мера пресечения в виде подписки о невыезде.</w:t>
      </w:r>
    </w:p>
    <w:p w14:paraId="7F482547" w14:textId="3F856DC8" w:rsidR="00F62A44" w:rsidRDefault="00F62A44" w:rsidP="00F62A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Рассмотрев жалобу, заслушав устные пояснения адвоката Х</w:t>
      </w:r>
      <w:r w:rsidR="006655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О.В., изучив содержащиеся в материалах дисциплинарного производства документы, Совет приходит к выводу о том, что Адвокат Х</w:t>
      </w:r>
      <w:r w:rsidR="006655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25.02.2019 г. приняла поручение на защиту заявителя по уголовному делу на основании соглашения от 25.02.2019 г. с матерью заявителя Ф</w:t>
      </w:r>
      <w:r w:rsidR="006655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Е.Н.</w:t>
      </w:r>
    </w:p>
    <w:p w14:paraId="0DCB075D" w14:textId="77777777" w:rsidR="00F62A44" w:rsidRDefault="00F62A44" w:rsidP="00F62A4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0E623EC" w14:textId="77777777" w:rsidR="00F62A44" w:rsidRDefault="00F62A44" w:rsidP="00F62A4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57FCE3DC" w14:textId="77777777" w:rsidR="00F62A44" w:rsidRDefault="00F62A44" w:rsidP="00F62A44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t xml:space="preserve">          </w:t>
      </w:r>
      <w:r w:rsidR="001E4174">
        <w:t xml:space="preserve">    </w:t>
      </w:r>
      <w:r>
        <w:rPr>
          <w:rFonts w:eastAsia="Calibri"/>
          <w:color w:val="00000A"/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BBE4192" w14:textId="77777777" w:rsidR="00F62A44" w:rsidRDefault="00F62A44" w:rsidP="00F62A44">
      <w:pPr>
        <w:tabs>
          <w:tab w:val="left" w:pos="382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</w:t>
      </w:r>
    </w:p>
    <w:p w14:paraId="6CE63EED" w14:textId="0D61CF36" w:rsidR="00F62A44" w:rsidRDefault="00F62A44" w:rsidP="00F62A4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      В рассматриваемом дисциплинарном производстве заявителем не представлено надлежащих доказательств неисполнения адвокатом своих профессиональных обязанностей. Так, заявителем не подтверждено какими-либо доказательствами доводы </w:t>
      </w:r>
      <w:r w:rsidR="0066555A">
        <w:rPr>
          <w:rFonts w:eastAsia="Calibri"/>
          <w:color w:val="00000A"/>
          <w:sz w:val="24"/>
          <w:szCs w:val="24"/>
          <w:lang w:eastAsia="en-US"/>
        </w:rPr>
        <w:t>жалобы о</w:t>
      </w:r>
      <w:r>
        <w:rPr>
          <w:rFonts w:eastAsia="Calibri"/>
          <w:color w:val="00000A"/>
          <w:sz w:val="24"/>
          <w:szCs w:val="24"/>
          <w:lang w:eastAsia="en-US"/>
        </w:rPr>
        <w:t xml:space="preserve"> том, </w:t>
      </w:r>
      <w:r w:rsidR="0066555A">
        <w:rPr>
          <w:rFonts w:eastAsia="Calibri"/>
          <w:color w:val="00000A"/>
          <w:sz w:val="24"/>
          <w:szCs w:val="24"/>
          <w:lang w:eastAsia="en-US"/>
        </w:rPr>
        <w:t>что адвокат Х.О.В.</w:t>
      </w:r>
      <w:r>
        <w:rPr>
          <w:rFonts w:eastAsia="Calibri"/>
          <w:color w:val="00000A"/>
          <w:sz w:val="24"/>
          <w:szCs w:val="24"/>
          <w:lang w:eastAsia="en-US"/>
        </w:rPr>
        <w:t xml:space="preserve"> принуждала заявителя к признанию вины. Также заявителем не подтвержден факт получения адвокатом денежных средств от Ф</w:t>
      </w:r>
      <w:r w:rsidR="0066555A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Е.Н. без оформления финансовых документов.</w:t>
      </w:r>
    </w:p>
    <w:p w14:paraId="5808EF79" w14:textId="304A914C" w:rsidR="00F62A44" w:rsidRDefault="00F62A44" w:rsidP="00F62A44">
      <w:pPr>
        <w:jc w:val="both"/>
        <w:rPr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   </w:t>
      </w:r>
      <w:r w:rsidR="001E4174">
        <w:rPr>
          <w:rFonts w:eastAsia="Calibri"/>
          <w:color w:val="00000A"/>
          <w:sz w:val="24"/>
          <w:szCs w:val="24"/>
          <w:lang w:eastAsia="en-US"/>
        </w:rPr>
        <w:t xml:space="preserve">   </w:t>
      </w:r>
      <w:r>
        <w:rPr>
          <w:rFonts w:eastAsia="Calibri"/>
          <w:color w:val="00000A"/>
          <w:sz w:val="24"/>
          <w:szCs w:val="24"/>
          <w:lang w:eastAsia="en-US"/>
        </w:rPr>
        <w:t>Напротив, из представленных протоколов следственных действий с участием заявителя Ф</w:t>
      </w:r>
      <w:r w:rsidR="0066555A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С.Б. следует, что он последовательно занимал позицию признания своей вины, начиная с момента задержания и допроса в качестве подозреваемого, а также детально изложил все обстоятельства совершения преступления</w:t>
      </w:r>
      <w:r>
        <w:rPr>
          <w:sz w:val="24"/>
          <w:szCs w:val="24"/>
          <w:lang w:eastAsia="en-US"/>
        </w:rPr>
        <w:t>.</w:t>
      </w:r>
    </w:p>
    <w:p w14:paraId="69D7EC04" w14:textId="77777777" w:rsidR="00F62A44" w:rsidRDefault="00F62A44" w:rsidP="00F62A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B864759" w14:textId="77777777" w:rsidR="00F62A44" w:rsidRDefault="00F62A44" w:rsidP="00F62A44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096BD868" w14:textId="77777777" w:rsidR="00F62A44" w:rsidRDefault="00F62A44" w:rsidP="00F62A44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0959D4AB" w14:textId="77777777" w:rsidR="00F62A44" w:rsidRDefault="00F62A44" w:rsidP="00F62A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6405127" w14:textId="77777777" w:rsidR="00F62A44" w:rsidRDefault="00F62A44" w:rsidP="00F62A44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C76255F" w14:textId="77777777" w:rsidR="00F62A44" w:rsidRDefault="00F62A44" w:rsidP="00F62A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5B84B668" w14:textId="77777777" w:rsidR="00F62A44" w:rsidRDefault="00F62A44" w:rsidP="00F62A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D56883B" w14:textId="77777777" w:rsidR="00F62A44" w:rsidRDefault="00F62A44" w:rsidP="00F62A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4BB4E7BF" w14:textId="77777777" w:rsidR="00F62A44" w:rsidRDefault="00F62A44" w:rsidP="00F62A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62B5995" w14:textId="77777777" w:rsidR="00F62A44" w:rsidRDefault="00F62A44" w:rsidP="00F62A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Совет, соглашаясь с комиссией, считает, что в рассматриваемом дисциплинарном производстве доверителем не была оспорена презумпция добросовестности адвоката. Указанные заявителем в жалобе нарушения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</w:t>
      </w:r>
    </w:p>
    <w:p w14:paraId="7818A91A" w14:textId="3117A085" w:rsidR="00F62A44" w:rsidRDefault="00F62A44" w:rsidP="00F62A4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 соглашаясь с комиссией, приходит к выводу об отсутствии в действиях адвоката Х</w:t>
      </w:r>
      <w:r w:rsidR="0066555A">
        <w:rPr>
          <w:sz w:val="24"/>
          <w:szCs w:val="24"/>
        </w:rPr>
        <w:t>.</w:t>
      </w:r>
      <w:r>
        <w:rPr>
          <w:sz w:val="24"/>
          <w:szCs w:val="24"/>
        </w:rPr>
        <w:t>О.В.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651C53F0" w14:textId="77777777" w:rsidR="00F62A44" w:rsidRDefault="00F62A44" w:rsidP="00F62A4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ACD0405" w14:textId="77777777" w:rsidR="00F62A44" w:rsidRDefault="00F62A44" w:rsidP="00F62A44">
      <w:pPr>
        <w:ind w:firstLine="708"/>
        <w:jc w:val="both"/>
        <w:rPr>
          <w:color w:val="000000"/>
          <w:sz w:val="24"/>
          <w:szCs w:val="24"/>
        </w:rPr>
      </w:pPr>
    </w:p>
    <w:p w14:paraId="761FE185" w14:textId="77777777" w:rsidR="00F62A44" w:rsidRDefault="00F62A44" w:rsidP="00F62A44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401BA3E0" w14:textId="087002C2" w:rsidR="00D527E0" w:rsidRDefault="00E93E0B" w:rsidP="00F62A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62A44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66555A">
        <w:rPr>
          <w:sz w:val="24"/>
          <w:szCs w:val="24"/>
        </w:rPr>
        <w:t>Х.О.В.</w:t>
      </w:r>
      <w:r w:rsidR="00F62A44">
        <w:rPr>
          <w:sz w:val="24"/>
          <w:szCs w:val="24"/>
          <w:shd w:val="clear" w:color="auto" w:fill="FFFFFF"/>
        </w:rPr>
        <w:t>, имеюще</w:t>
      </w:r>
      <w:r>
        <w:rPr>
          <w:sz w:val="24"/>
          <w:szCs w:val="24"/>
          <w:shd w:val="clear" w:color="auto" w:fill="FFFFFF"/>
        </w:rPr>
        <w:t>й</w:t>
      </w:r>
      <w:r w:rsidR="00F62A44">
        <w:rPr>
          <w:sz w:val="24"/>
          <w:szCs w:val="24"/>
          <w:shd w:val="clear" w:color="auto" w:fill="FFFFFF"/>
        </w:rPr>
        <w:t xml:space="preserve"> регистрационный №</w:t>
      </w:r>
      <w:r w:rsidR="0066555A">
        <w:rPr>
          <w:sz w:val="24"/>
          <w:szCs w:val="24"/>
          <w:shd w:val="clear" w:color="auto" w:fill="FFFFFF"/>
        </w:rPr>
        <w:t>…..</w:t>
      </w:r>
      <w:r w:rsidR="00F62A44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66555A">
        <w:rPr>
          <w:sz w:val="24"/>
          <w:szCs w:val="24"/>
          <w:shd w:val="clear" w:color="auto" w:fill="FFFFFF"/>
        </w:rPr>
        <w:t>…..</w:t>
      </w:r>
      <w:r w:rsidR="00F62A44">
        <w:rPr>
          <w:sz w:val="24"/>
          <w:szCs w:val="24"/>
          <w:shd w:val="clear" w:color="auto" w:fill="FFFFFF"/>
        </w:rPr>
        <w:t>)</w:t>
      </w:r>
      <w:r w:rsidR="00F62A44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Ф</w:t>
      </w:r>
      <w:r w:rsidR="0066555A">
        <w:rPr>
          <w:sz w:val="24"/>
          <w:szCs w:val="24"/>
        </w:rPr>
        <w:t>.</w:t>
      </w:r>
      <w:r w:rsidR="00F62A44">
        <w:rPr>
          <w:sz w:val="24"/>
          <w:szCs w:val="24"/>
        </w:rPr>
        <w:t>С.Б</w:t>
      </w:r>
      <w:r w:rsidR="00964E4A">
        <w:rPr>
          <w:sz w:val="24"/>
          <w:szCs w:val="24"/>
        </w:rPr>
        <w:t>.</w:t>
      </w:r>
    </w:p>
    <w:p w14:paraId="7F6AAC40" w14:textId="77777777" w:rsidR="00E6035C" w:rsidRDefault="00E6035C" w:rsidP="00E4774E">
      <w:pPr>
        <w:ind w:firstLine="708"/>
        <w:jc w:val="both"/>
        <w:rPr>
          <w:sz w:val="24"/>
          <w:szCs w:val="24"/>
        </w:rPr>
      </w:pPr>
    </w:p>
    <w:p w14:paraId="3A5F1853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6D34F267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234459D9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10379A33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40234B21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BA4F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2505F819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BEB2" w14:textId="77777777" w:rsidR="008A5E53" w:rsidRDefault="008A5E53" w:rsidP="005F0EBD">
      <w:r>
        <w:separator/>
      </w:r>
    </w:p>
  </w:endnote>
  <w:endnote w:type="continuationSeparator" w:id="0">
    <w:p w14:paraId="34A8291E" w14:textId="77777777" w:rsidR="008A5E53" w:rsidRDefault="008A5E5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B1ED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5642672" w14:textId="77777777" w:rsidR="008A5E53" w:rsidRDefault="0066555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E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3C38C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A2C2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9904" w14:textId="77777777" w:rsidR="008A5E53" w:rsidRDefault="008A5E53" w:rsidP="005F0EBD">
      <w:r>
        <w:separator/>
      </w:r>
    </w:p>
  </w:footnote>
  <w:footnote w:type="continuationSeparator" w:id="0">
    <w:p w14:paraId="6BF6BF1F" w14:textId="77777777" w:rsidR="008A5E53" w:rsidRDefault="008A5E5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F854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770F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E0BA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A5B7E"/>
    <w:rsid w:val="001B0467"/>
    <w:rsid w:val="001B3A68"/>
    <w:rsid w:val="001C3623"/>
    <w:rsid w:val="001D1E34"/>
    <w:rsid w:val="001D2033"/>
    <w:rsid w:val="001E4174"/>
    <w:rsid w:val="00226DB5"/>
    <w:rsid w:val="002727A5"/>
    <w:rsid w:val="00284A92"/>
    <w:rsid w:val="00295214"/>
    <w:rsid w:val="002A79B5"/>
    <w:rsid w:val="002D552A"/>
    <w:rsid w:val="002E1EDB"/>
    <w:rsid w:val="002E3B56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5AF6"/>
    <w:rsid w:val="005B64D7"/>
    <w:rsid w:val="005D76ED"/>
    <w:rsid w:val="005E2197"/>
    <w:rsid w:val="005E423A"/>
    <w:rsid w:val="005E7BB0"/>
    <w:rsid w:val="005F0EBD"/>
    <w:rsid w:val="00601CAD"/>
    <w:rsid w:val="006155F8"/>
    <w:rsid w:val="00622E69"/>
    <w:rsid w:val="00657772"/>
    <w:rsid w:val="0066555A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41FAF"/>
    <w:rsid w:val="00964E4A"/>
    <w:rsid w:val="009A07AF"/>
    <w:rsid w:val="00A23C32"/>
    <w:rsid w:val="00AD28F9"/>
    <w:rsid w:val="00AF6752"/>
    <w:rsid w:val="00B0740E"/>
    <w:rsid w:val="00B16DD2"/>
    <w:rsid w:val="00B31130"/>
    <w:rsid w:val="00B33D9D"/>
    <w:rsid w:val="00B433D1"/>
    <w:rsid w:val="00B664B8"/>
    <w:rsid w:val="00BA4FDE"/>
    <w:rsid w:val="00BE77C7"/>
    <w:rsid w:val="00C10186"/>
    <w:rsid w:val="00C207CB"/>
    <w:rsid w:val="00C338DD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93E0B"/>
    <w:rsid w:val="00EB2999"/>
    <w:rsid w:val="00EE5ECC"/>
    <w:rsid w:val="00F0770E"/>
    <w:rsid w:val="00F22650"/>
    <w:rsid w:val="00F43D67"/>
    <w:rsid w:val="00F57917"/>
    <w:rsid w:val="00F62A44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0952"/>
  <w15:docId w15:val="{78C2F06A-8C70-4825-B982-AAA581B0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15</cp:revision>
  <cp:lastPrinted>2019-07-03T09:03:00Z</cp:lastPrinted>
  <dcterms:created xsi:type="dcterms:W3CDTF">2019-04-29T07:26:00Z</dcterms:created>
  <dcterms:modified xsi:type="dcterms:W3CDTF">2022-04-01T13:09:00Z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